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2C2D" w:rsidR="76067960" w:rsidP="2B59B434" w:rsidRDefault="76067960" w14:paraId="7BA98513" w14:textId="7497574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9245E78" w:rsidR="2F5AC290">
        <w:rPr>
          <w:rFonts w:ascii="Times New Roman" w:hAnsi="Times New Roman" w:eastAsia="Times New Roman" w:cs="Times New Roman"/>
          <w:sz w:val="24"/>
          <w:szCs w:val="24"/>
        </w:rPr>
        <w:t>20</w:t>
      </w:r>
      <w:r w:rsidRPr="49245E78" w:rsidR="62EF5B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245E78" w:rsidR="586C06EE">
        <w:rPr>
          <w:rFonts w:ascii="Times New Roman" w:hAnsi="Times New Roman" w:eastAsia="Times New Roman" w:cs="Times New Roman"/>
          <w:sz w:val="24"/>
          <w:szCs w:val="24"/>
        </w:rPr>
        <w:t>February</w:t>
      </w:r>
      <w:r w:rsidRPr="49245E78" w:rsidR="62EF5B28">
        <w:rPr>
          <w:rFonts w:ascii="Times New Roman" w:hAnsi="Times New Roman" w:eastAsia="Times New Roman" w:cs="Times New Roman"/>
          <w:sz w:val="24"/>
          <w:szCs w:val="24"/>
        </w:rPr>
        <w:t>,</w:t>
      </w:r>
      <w:r w:rsidRPr="49245E78" w:rsidR="62EF5B28">
        <w:rPr>
          <w:rFonts w:ascii="Times New Roman" w:hAnsi="Times New Roman" w:eastAsia="Times New Roman" w:cs="Times New Roman"/>
          <w:sz w:val="24"/>
          <w:szCs w:val="24"/>
        </w:rPr>
        <w:t xml:space="preserve"> 2024</w:t>
      </w:r>
    </w:p>
    <w:p w:rsidRPr="00042C2D" w:rsidR="76067960" w:rsidP="2B59B434" w:rsidRDefault="002424A0" w14:paraId="6BFDC3CE" w14:textId="7B8C0A9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2424A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CRÈME</w:t>
      </w: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 LA CRÈME</w:t>
      </w:r>
      <w:r w:rsidRPr="45125D6E" w:rsidR="00D74F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</w:t>
      </w:r>
      <w:r w:rsidRPr="45125D6E" w:rsidR="00B4495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REFRIGERATED TR</w:t>
      </w:r>
      <w:r w:rsidRPr="45125D6E" w:rsidR="009600A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UCKS </w:t>
      </w:r>
      <w:r w:rsidRPr="45125D6E" w:rsidR="00B4495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</w:t>
      </w: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ASHGROVE CHEESE</w:t>
      </w:r>
    </w:p>
    <w:p w:rsidRPr="00042C2D" w:rsidR="76067960" w:rsidP="2B59B434" w:rsidRDefault="00CA5E4B" w14:paraId="339B6B02" w14:textId="30524E2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CA5E4B">
        <w:rPr>
          <w:rFonts w:ascii="Times New Roman" w:hAnsi="Times New Roman" w:eastAsia="Times New Roman" w:cs="Times New Roman"/>
          <w:sz w:val="24"/>
          <w:szCs w:val="24"/>
        </w:rPr>
        <w:t>Through the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winding roads </w:t>
      </w:r>
      <w:r w:rsidRPr="45125D6E" w:rsidR="00CA5E4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sleepy hillsides, milk trucks are doing the rounds </w:t>
      </w:r>
      <w:r w:rsidRPr="45125D6E" w:rsidR="1ECF6C3F">
        <w:rPr>
          <w:rFonts w:ascii="Times New Roman" w:hAnsi="Times New Roman" w:eastAsia="Times New Roman" w:cs="Times New Roman"/>
          <w:sz w:val="24"/>
          <w:szCs w:val="24"/>
        </w:rPr>
        <w:t>of Tasmania</w:t>
      </w:r>
      <w:r w:rsidRPr="45125D6E" w:rsidR="003C7A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in the </w:t>
      </w:r>
      <w:r w:rsidRPr="45125D6E" w:rsidR="009600A6">
        <w:rPr>
          <w:rFonts w:ascii="Times New Roman" w:hAnsi="Times New Roman" w:eastAsia="Times New Roman" w:cs="Times New Roman"/>
          <w:sz w:val="24"/>
          <w:szCs w:val="24"/>
        </w:rPr>
        <w:t>early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hours of the morning.</w:t>
      </w:r>
    </w:p>
    <w:p w:rsidRPr="00042C2D" w:rsidR="76067960" w:rsidP="2B59B434" w:rsidRDefault="007801B6" w14:paraId="1EBFDBC6" w14:textId="5CFAD6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9245E78" w:rsidR="3099FE88">
        <w:rPr>
          <w:rFonts w:ascii="Times New Roman" w:hAnsi="Times New Roman" w:cs="Times New Roman"/>
          <w:sz w:val="24"/>
          <w:szCs w:val="24"/>
        </w:rPr>
        <w:t xml:space="preserve">Though chilly glass bottles of milk are no longer delivered to doorsteps, </w:t>
      </w:r>
      <w:hyperlink r:id="R87aaef7170934a48">
        <w:r w:rsidRPr="49245E78" w:rsidR="3099FE88">
          <w:rPr>
            <w:rStyle w:val="Hyperlink"/>
            <w:rFonts w:ascii="Times New Roman" w:hAnsi="Times New Roman" w:cs="Times New Roman"/>
            <w:sz w:val="24"/>
            <w:szCs w:val="24"/>
          </w:rPr>
          <w:t>Ashgro</w:t>
        </w:r>
        <w:r w:rsidRPr="49245E78" w:rsidR="3099FE88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49245E78" w:rsidR="3099FE8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 Cheese Pty </w:t>
        </w:r>
        <w:r w:rsidRPr="49245E78" w:rsidR="3099FE88">
          <w:rPr>
            <w:rStyle w:val="Hyperlink"/>
            <w:rFonts w:ascii="Times New Roman" w:hAnsi="Times New Roman" w:cs="Times New Roman"/>
            <w:sz w:val="24"/>
            <w:szCs w:val="24"/>
          </w:rPr>
          <w:t>Ltd</w:t>
        </w:r>
      </w:hyperlink>
      <w:r w:rsidRPr="49245E78" w:rsidR="74AEC7CB">
        <w:rPr>
          <w:rFonts w:ascii="Times New Roman" w:hAnsi="Times New Roman" w:cs="Times New Roman"/>
          <w:sz w:val="24"/>
          <w:szCs w:val="24"/>
        </w:rPr>
        <w:t xml:space="preserve"> keeps the</w:t>
      </w:r>
      <w:r w:rsidRPr="49245E78" w:rsidR="3099FE88">
        <w:rPr>
          <w:rFonts w:ascii="Times New Roman" w:hAnsi="Times New Roman" w:cs="Times New Roman"/>
          <w:sz w:val="24"/>
          <w:szCs w:val="24"/>
        </w:rPr>
        <w:t xml:space="preserve"> tradition alive by delivering fresh, locally made dairy products to customers throughout the region.</w:t>
      </w:r>
    </w:p>
    <w:p w:rsidRPr="00042C2D" w:rsidR="76067960" w:rsidP="32DBF1A9" w:rsidRDefault="003C7AB6" w14:paraId="61293742" w14:textId="0FF9C3E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003C7AB6">
        <w:rPr>
          <w:rFonts w:ascii="Times New Roman" w:hAnsi="Times New Roman" w:eastAsia="Times New Roman" w:cs="Times New Roman"/>
          <w:sz w:val="24"/>
          <w:szCs w:val="24"/>
        </w:rPr>
        <w:t xml:space="preserve">Situated in </w:t>
      </w:r>
      <w:r w:rsidRPr="45125D6E" w:rsidR="00850BE5">
        <w:rPr>
          <w:rFonts w:ascii="Times New Roman" w:hAnsi="Times New Roman" w:eastAsia="Times New Roman" w:cs="Times New Roman"/>
          <w:sz w:val="24"/>
          <w:szCs w:val="24"/>
        </w:rPr>
        <w:t xml:space="preserve">the rural farming district of </w:t>
      </w:r>
      <w:r w:rsidRPr="45125D6E" w:rsidR="003C7AB6">
        <w:rPr>
          <w:rFonts w:ascii="Times New Roman" w:hAnsi="Times New Roman" w:eastAsia="Times New Roman" w:cs="Times New Roman"/>
          <w:sz w:val="24"/>
          <w:szCs w:val="24"/>
        </w:rPr>
        <w:t>E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lizabeth Town</w:t>
      </w:r>
      <w:r w:rsidRPr="45125D6E" w:rsidR="00BA300A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3C7AB6">
        <w:rPr>
          <w:rFonts w:ascii="Times New Roman" w:hAnsi="Times New Roman" w:eastAsia="Times New Roman" w:cs="Times New Roman"/>
          <w:sz w:val="24"/>
          <w:szCs w:val="24"/>
        </w:rPr>
        <w:t xml:space="preserve">Ashgrove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has been </w:t>
      </w:r>
      <w:r w:rsidRPr="45125D6E" w:rsidR="00850BE5">
        <w:rPr>
          <w:rFonts w:ascii="Times New Roman" w:hAnsi="Times New Roman" w:eastAsia="Times New Roman" w:cs="Times New Roman"/>
          <w:sz w:val="24"/>
          <w:szCs w:val="24"/>
        </w:rPr>
        <w:t xml:space="preserve">supplying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Coles, Woolworths, IGAs, local restaurants,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cafes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and coffee shops </w:t>
      </w:r>
      <w:r w:rsidRPr="45125D6E" w:rsidR="00850BE5">
        <w:rPr>
          <w:rFonts w:ascii="Times New Roman" w:hAnsi="Times New Roman" w:eastAsia="Times New Roman" w:cs="Times New Roman"/>
          <w:sz w:val="24"/>
          <w:szCs w:val="24"/>
        </w:rPr>
        <w:t xml:space="preserve">in Tasmania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45125D6E" w:rsidR="18656D1B">
        <w:rPr>
          <w:rFonts w:ascii="Times New Roman" w:hAnsi="Times New Roman" w:eastAsia="Times New Roman" w:cs="Times New Roman"/>
          <w:sz w:val="24"/>
          <w:szCs w:val="24"/>
        </w:rPr>
        <w:t>nutritious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dairy products and </w:t>
      </w:r>
      <w:r w:rsidRPr="45125D6E" w:rsidR="1F7FE027">
        <w:rPr>
          <w:rFonts w:ascii="Times New Roman" w:hAnsi="Times New Roman" w:eastAsia="Times New Roman" w:cs="Times New Roman"/>
          <w:sz w:val="24"/>
          <w:szCs w:val="24"/>
        </w:rPr>
        <w:t>farm</w:t>
      </w:r>
      <w:r w:rsidRPr="45125D6E" w:rsidR="00DE5DA4">
        <w:rPr>
          <w:rFonts w:ascii="Times New Roman" w:hAnsi="Times New Roman" w:eastAsia="Times New Roman" w:cs="Times New Roman"/>
          <w:sz w:val="24"/>
          <w:szCs w:val="24"/>
        </w:rPr>
        <w:t>-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fresh milk for over three decades.</w:t>
      </w:r>
    </w:p>
    <w:p w:rsidRPr="00042C2D" w:rsidR="76067960" w:rsidP="32DBF1A9" w:rsidRDefault="76067960" w14:paraId="3A53322D" w14:textId="69C5A47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The company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 xml:space="preserve">, run by the </w:t>
      </w:r>
      <w:r w:rsidRPr="45125D6E" w:rsidR="0070162F">
        <w:rPr>
          <w:rFonts w:ascii="Times New Roman" w:hAnsi="Times New Roman" w:eastAsia="Times New Roman" w:cs="Times New Roman"/>
          <w:sz w:val="24"/>
          <w:szCs w:val="24"/>
        </w:rPr>
        <w:t>local</w:t>
      </w:r>
      <w:r w:rsidRPr="45125D6E" w:rsidR="0070162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 xml:space="preserve">Bennett </w:t>
      </w:r>
      <w:r w:rsidRPr="45125D6E" w:rsidR="33BC1F32">
        <w:rPr>
          <w:rFonts w:ascii="Times New Roman" w:hAnsi="Times New Roman" w:eastAsia="Times New Roman" w:cs="Times New Roman"/>
          <w:sz w:val="24"/>
          <w:szCs w:val="24"/>
        </w:rPr>
        <w:t>famil</w:t>
      </w:r>
      <w:r w:rsidRPr="45125D6E" w:rsidR="3A8A0653">
        <w:rPr>
          <w:rFonts w:ascii="Times New Roman" w:hAnsi="Times New Roman" w:eastAsia="Times New Roman" w:cs="Times New Roman"/>
          <w:sz w:val="24"/>
          <w:szCs w:val="24"/>
        </w:rPr>
        <w:t>ies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also </w:t>
      </w:r>
      <w:r w:rsidRPr="45125D6E" w:rsidR="00850BE5">
        <w:rPr>
          <w:rFonts w:ascii="Times New Roman" w:hAnsi="Times New Roman" w:eastAsia="Times New Roman" w:cs="Times New Roman"/>
          <w:sz w:val="24"/>
          <w:szCs w:val="24"/>
        </w:rPr>
        <w:t xml:space="preserve">provides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milk to local businesses and partners, along with aged care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centres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, community care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centres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, health services, school canteens</w:t>
      </w:r>
      <w:r w:rsidRPr="45125D6E" w:rsidR="001C19E6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45125D6E" w:rsidR="007A383C">
        <w:rPr>
          <w:rFonts w:ascii="Times New Roman" w:hAnsi="Times New Roman" w:eastAsia="Times New Roman" w:cs="Times New Roman"/>
          <w:sz w:val="24"/>
          <w:szCs w:val="24"/>
        </w:rPr>
        <w:t>hospitals such as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39341E97">
        <w:rPr>
          <w:rFonts w:ascii="Times New Roman" w:hAnsi="Times New Roman" w:eastAsia="Times New Roman" w:cs="Times New Roman"/>
          <w:sz w:val="24"/>
          <w:szCs w:val="24"/>
        </w:rPr>
        <w:t xml:space="preserve">Launceston General, Mersey Community, </w:t>
      </w:r>
      <w:r w:rsidRPr="45125D6E" w:rsidR="39341E97">
        <w:rPr>
          <w:rFonts w:ascii="Times New Roman" w:hAnsi="Times New Roman" w:eastAsia="Times New Roman" w:cs="Times New Roman"/>
          <w:sz w:val="24"/>
          <w:szCs w:val="24"/>
        </w:rPr>
        <w:t>North West</w:t>
      </w:r>
      <w:r w:rsidRPr="45125D6E" w:rsidR="39341E97">
        <w:rPr>
          <w:rFonts w:ascii="Times New Roman" w:hAnsi="Times New Roman" w:eastAsia="Times New Roman" w:cs="Times New Roman"/>
          <w:sz w:val="24"/>
          <w:szCs w:val="24"/>
        </w:rPr>
        <w:t xml:space="preserve"> Regional and Royal Hobart</w:t>
      </w:r>
      <w:r w:rsidRPr="45125D6E" w:rsidR="004E271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C2D" w:rsidR="76067960" w:rsidP="2B59B434" w:rsidRDefault="00850BE5" w14:paraId="400F8089" w14:textId="636057A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850BE5">
        <w:rPr>
          <w:rFonts w:ascii="Times New Roman" w:hAnsi="Times New Roman" w:eastAsia="Times New Roman" w:cs="Times New Roman"/>
          <w:sz w:val="24"/>
          <w:szCs w:val="24"/>
        </w:rPr>
        <w:t>M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ilk </w:t>
      </w:r>
      <w:r w:rsidRPr="45125D6E" w:rsidR="00850BE5">
        <w:rPr>
          <w:rFonts w:ascii="Times New Roman" w:hAnsi="Times New Roman" w:eastAsia="Times New Roman" w:cs="Times New Roman"/>
          <w:sz w:val="24"/>
          <w:szCs w:val="24"/>
        </w:rPr>
        <w:t xml:space="preserve">for Ashgrove products is sourced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from the family farms</w:t>
      </w:r>
      <w:r w:rsidRPr="45125D6E" w:rsidR="00C415D0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which </w:t>
      </w:r>
      <w:r w:rsidRPr="45125D6E" w:rsidR="00C415D0">
        <w:rPr>
          <w:rFonts w:ascii="Times New Roman" w:hAnsi="Times New Roman" w:eastAsia="Times New Roman" w:cs="Times New Roman"/>
          <w:sz w:val="24"/>
          <w:szCs w:val="24"/>
        </w:rPr>
        <w:t xml:space="preserve">run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a range of 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>breeds</w:t>
      </w:r>
      <w:r w:rsidRPr="45125D6E" w:rsidR="00DE5DA4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including Holstein-Friesians, Brown Swiss, and Jersey cows. </w:t>
      </w:r>
    </w:p>
    <w:p w:rsidRPr="00042C2D" w:rsidR="76067960" w:rsidP="2B59B434" w:rsidRDefault="76067960" w14:paraId="516B3347" w14:textId="34757B8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45125D6E" w:rsidR="00CC3E63">
        <w:rPr>
          <w:rFonts w:ascii="Times New Roman" w:hAnsi="Times New Roman" w:eastAsia="Times New Roman" w:cs="Times New Roman"/>
          <w:sz w:val="24"/>
          <w:szCs w:val="24"/>
        </w:rPr>
        <w:t>Bennett</w:t>
      </w:r>
      <w:r w:rsidRPr="45125D6E" w:rsidR="00CC3E63">
        <w:rPr>
          <w:rFonts w:ascii="Times New Roman" w:hAnsi="Times New Roman" w:eastAsia="Times New Roman" w:cs="Times New Roman"/>
          <w:sz w:val="24"/>
          <w:szCs w:val="24"/>
        </w:rPr>
        <w:t>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believe this mix contributes to the rich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flavour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of their milk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>. W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ith over 100 years of history 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 xml:space="preserve">behind them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as dairy farmers in the region</w:t>
      </w:r>
      <w:r w:rsidRPr="45125D6E" w:rsidR="00D462A8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it is safe to say they may be onto something.</w:t>
      </w:r>
    </w:p>
    <w:p w:rsidRPr="00042C2D" w:rsidR="76067960" w:rsidP="2B59B434" w:rsidRDefault="76067960" w14:paraId="2A14A375" w14:textId="4277BBC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“We champion a farm-to-table philosophy for our dairy products and work hard to ensure we provide exceptional quality for our customers,” said Ashgrove Cheese Marketing and Communications Manager Anne Bennett.</w:t>
      </w:r>
    </w:p>
    <w:p w:rsidRPr="00042C2D" w:rsidR="76067960" w:rsidP="2B59B434" w:rsidRDefault="76067960" w14:paraId="497C27CE" w14:textId="667695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“Ashgrove also participates in environmental sustainability in the region, reducing plastic waste with </w:t>
      </w:r>
      <w:hyperlink r:id="Raefd247398ee4396">
        <w:r w:rsidRPr="45125D6E" w:rsidR="7606796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Ashgrove Milk in a reusable keg</w:t>
        </w:r>
      </w:hyperlink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, as well as </w:t>
      </w:r>
      <w:r w:rsidRPr="45125D6E" w:rsidR="18B6681B">
        <w:rPr>
          <w:rFonts w:ascii="Times New Roman" w:hAnsi="Times New Roman" w:eastAsia="Times New Roman" w:cs="Times New Roman"/>
          <w:sz w:val="24"/>
          <w:szCs w:val="24"/>
        </w:rPr>
        <w:t xml:space="preserve">an </w:t>
      </w:r>
      <w:hyperlink r:id="R5fa4bc18a1ef49bf">
        <w:r w:rsidRPr="45125D6E" w:rsidR="18B6681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ecologically conscious climate</w:t>
        </w:r>
        <w:r w:rsidRPr="45125D6E" w:rsidR="001D4F7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-</w:t>
        </w:r>
        <w:r w:rsidRPr="45125D6E" w:rsidR="18B6681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friendly milk</w:t>
        </w:r>
      </w:hyperlink>
      <w:r w:rsidRPr="45125D6E" w:rsidR="005A7AD8">
        <w:rPr>
          <w:rStyle w:val="Hyperlink"/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005E1771">
        <w:rPr>
          <w:rFonts w:ascii="Times New Roman" w:hAnsi="Times New Roman" w:eastAsia="Times New Roman" w:cs="Times New Roman"/>
          <w:sz w:val="24"/>
          <w:szCs w:val="24"/>
        </w:rPr>
        <w:t xml:space="preserve"> which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has been developed with environmental stewardship in mind while retaining all the essential nutrients and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flavour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of full cream milk.”</w:t>
      </w:r>
    </w:p>
    <w:p w:rsidRPr="00042C2D" w:rsidR="76067960" w:rsidP="2B59B434" w:rsidRDefault="76067960" w14:paraId="3D327D43" w14:textId="6548259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Keep on moo-</w:t>
      </w: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ving</w:t>
      </w:r>
    </w:p>
    <w:p w:rsidRPr="00042C2D" w:rsidR="76067960" w:rsidP="2B59B434" w:rsidRDefault="76067960" w14:paraId="7BD21D3B" w14:textId="32AF12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Ashgrove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's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E1771">
        <w:rPr>
          <w:rFonts w:ascii="Times New Roman" w:hAnsi="Times New Roman" w:eastAsia="Times New Roman" w:cs="Times New Roman"/>
          <w:sz w:val="24"/>
          <w:szCs w:val="24"/>
        </w:rPr>
        <w:t xml:space="preserve">refrigerated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delivery truck fleet 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handles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daily milk runs. T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he newest poddy 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is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an</w:t>
      </w:r>
      <w:r w:rsidRPr="45125D6E" w:rsidR="00AC5E2D">
        <w:rPr>
          <w:rFonts w:ascii="Times New Roman" w:hAnsi="Times New Roman" w:eastAsia="Times New Roman" w:cs="Times New Roman"/>
          <w:sz w:val="24"/>
          <w:szCs w:val="24"/>
        </w:rPr>
        <w:t xml:space="preserve"> Isuzu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52658fb1c4614499">
        <w:r w:rsidRPr="45125D6E" w:rsidR="00AC5E2D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NQR 87-190</w:t>
        </w:r>
      </w:hyperlink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with a medium</w:t>
      </w:r>
      <w:r w:rsidRPr="45125D6E" w:rsidR="00AC5E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wheelbase</w:t>
      </w:r>
      <w:r w:rsidRPr="45125D6E" w:rsidR="00AC5E2D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45125D6E" w:rsidR="00031D10">
        <w:rPr>
          <w:rFonts w:ascii="Times New Roman" w:hAnsi="Times New Roman" w:eastAsia="Times New Roman" w:cs="Times New Roman"/>
          <w:sz w:val="24"/>
          <w:szCs w:val="24"/>
        </w:rPr>
        <w:t xml:space="preserve">a two-pedal </w:t>
      </w:r>
      <w:r w:rsidRPr="45125D6E" w:rsidR="00AC5E2D">
        <w:rPr>
          <w:rFonts w:ascii="Times New Roman" w:hAnsi="Times New Roman" w:eastAsia="Times New Roman" w:cs="Times New Roman"/>
          <w:sz w:val="24"/>
          <w:szCs w:val="24"/>
        </w:rPr>
        <w:t>automated manual transmission (AMT)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C2D" w:rsidR="76067960" w:rsidP="5352B136" w:rsidRDefault="00031D10" w14:paraId="200637A3" w14:textId="38EB9E4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00031D10">
        <w:rPr>
          <w:rFonts w:ascii="Times New Roman" w:hAnsi="Times New Roman" w:eastAsia="Times New Roman" w:cs="Times New Roman"/>
          <w:sz w:val="24"/>
          <w:szCs w:val="24"/>
        </w:rPr>
        <w:t>Bringing up the rest of the herd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031D10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45125D6E" w:rsidR="004829F6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45125D6E" w:rsidR="00031D10">
        <w:rPr>
          <w:rFonts w:ascii="Times New Roman" w:hAnsi="Times New Roman" w:eastAsia="Times New Roman" w:cs="Times New Roman"/>
          <w:sz w:val="24"/>
          <w:szCs w:val="24"/>
        </w:rPr>
        <w:t xml:space="preserve">mixed bag of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an</w:t>
      </w:r>
      <w:r w:rsidRPr="45125D6E" w:rsidR="00031D10">
        <w:rPr>
          <w:rFonts w:ascii="Times New Roman" w:hAnsi="Times New Roman" w:eastAsia="Times New Roman" w:cs="Times New Roman"/>
          <w:sz w:val="24"/>
          <w:szCs w:val="24"/>
        </w:rPr>
        <w:t xml:space="preserve">other </w:t>
      </w:r>
      <w:hyperlink r:id="R54c9abd711d14486">
        <w:r w:rsidRPr="45125D6E" w:rsidR="00031D10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NQR  87-190 AMT</w:t>
        </w:r>
      </w:hyperlink>
      <w:r w:rsidRPr="45125D6E" w:rsidR="00031D10">
        <w:rPr>
          <w:rStyle w:val="Hyperlink"/>
          <w:rFonts w:ascii="Times New Roman" w:hAnsi="Times New Roman" w:eastAsia="Times New Roman" w:cs="Times New Roman"/>
          <w:color w:val="0563C1"/>
          <w:sz w:val="24"/>
          <w:szCs w:val="24"/>
        </w:rPr>
        <w:t>,</w:t>
      </w:r>
      <w:r w:rsidRPr="45125D6E" w:rsidR="00031D10"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 an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3ff5c3bf37304436">
        <w:r w:rsidRPr="45125D6E" w:rsidR="76067960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NMR 45-150</w:t>
        </w:r>
      </w:hyperlink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, an </w:t>
      </w:r>
      <w:hyperlink r:id="R159c16a724e24031">
        <w:r w:rsidRPr="45125D6E" w:rsidR="76067960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NPR 45-155</w:t>
        </w:r>
      </w:hyperlink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, an </w:t>
      </w:r>
      <w:hyperlink r:id="R91d7ae9252c74506">
        <w:r w:rsidRPr="45125D6E" w:rsidR="00031D10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FRR 110-240 AMT</w:t>
        </w:r>
      </w:hyperlink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5125D6E" w:rsidR="004829F6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a</w:t>
      </w:r>
      <w:r w:rsidRPr="45125D6E" w:rsidR="004829F6">
        <w:rPr>
          <w:rFonts w:ascii="Times New Roman" w:hAnsi="Times New Roman" w:eastAsia="Times New Roman" w:cs="Times New Roman"/>
          <w:sz w:val="24"/>
          <w:szCs w:val="24"/>
        </w:rPr>
        <w:t xml:space="preserve"> Ready-to-Work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b5b3d862083548bc">
        <w:r w:rsidRPr="45125D6E" w:rsidR="004829F6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NPR 45-155 Tradepack</w:t>
        </w:r>
      </w:hyperlink>
      <w:r w:rsidRPr="45125D6E" w:rsidR="004829F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used </w:t>
      </w:r>
      <w:r w:rsidRPr="45125D6E" w:rsidR="7AFC80BC">
        <w:rPr>
          <w:rFonts w:ascii="Times New Roman" w:hAnsi="Times New Roman" w:eastAsia="Times New Roman" w:cs="Times New Roman"/>
          <w:sz w:val="24"/>
          <w:szCs w:val="24"/>
        </w:rPr>
        <w:t>on the farm.</w:t>
      </w:r>
    </w:p>
    <w:p w:rsidRPr="00042C2D" w:rsidR="76067960" w:rsidP="2B59B434" w:rsidRDefault="76067960" w14:paraId="793E9481" w14:textId="275095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The NQR 87-190 AMT is powered by </w:t>
      </w:r>
      <w:r w:rsidRPr="45125D6E" w:rsidR="00F02097">
        <w:rPr>
          <w:rFonts w:ascii="Times New Roman" w:hAnsi="Times New Roman" w:eastAsia="Times New Roman" w:cs="Times New Roman"/>
          <w:sz w:val="24"/>
          <w:szCs w:val="24"/>
        </w:rPr>
        <w:t>an ultra-efficient four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-cylinder Isuzu 4HK1-TCC engine</w:t>
      </w:r>
      <w:r w:rsidRPr="45125D6E" w:rsidR="007801B6">
        <w:rPr>
          <w:rFonts w:ascii="Times New Roman" w:hAnsi="Times New Roman" w:eastAsia="Times New Roman" w:cs="Times New Roman"/>
          <w:sz w:val="24"/>
          <w:szCs w:val="24"/>
        </w:rPr>
        <w:t>.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7801B6">
        <w:rPr>
          <w:rFonts w:ascii="Times New Roman" w:hAnsi="Times New Roman" w:eastAsia="Times New Roman" w:cs="Times New Roman"/>
          <w:sz w:val="24"/>
          <w:szCs w:val="24"/>
        </w:rPr>
        <w:t>W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ith a GVM of 8,700 kg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007801B6">
        <w:rPr>
          <w:rFonts w:ascii="Times New Roman" w:hAnsi="Times New Roman" w:eastAsia="Times New Roman" w:cs="Times New Roman"/>
          <w:sz w:val="24"/>
          <w:szCs w:val="24"/>
        </w:rPr>
        <w:t xml:space="preserve"> it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provid</w:t>
      </w:r>
      <w:r w:rsidRPr="45125D6E" w:rsidR="00B03969">
        <w:rPr>
          <w:rFonts w:ascii="Times New Roman" w:hAnsi="Times New Roman" w:eastAsia="Times New Roman" w:cs="Times New Roman"/>
          <w:sz w:val="24"/>
          <w:szCs w:val="24"/>
        </w:rPr>
        <w:t>es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plenty of</w:t>
      </w:r>
      <w:r w:rsidRPr="45125D6E" w:rsidR="00B03969">
        <w:rPr>
          <w:rFonts w:ascii="Times New Roman" w:hAnsi="Times New Roman" w:eastAsia="Times New Roman" w:cs="Times New Roman"/>
          <w:sz w:val="24"/>
          <w:szCs w:val="24"/>
        </w:rPr>
        <w:t xml:space="preserve"> pull and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payload for heavy milk crates.</w:t>
      </w:r>
    </w:p>
    <w:p w:rsidRPr="00042C2D" w:rsidR="76067960" w:rsidP="2B59B434" w:rsidRDefault="009B482D" w14:paraId="0870BA36" w14:textId="3C4280C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Ashgrove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opted for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t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he medium wheelbase 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option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on their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latest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NQR,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measures</w:t>
      </w:r>
      <w:r w:rsidRPr="45125D6E" w:rsidR="001D4F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3.365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metres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.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length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perfectly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suits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refrigerated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maintain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>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dairy products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at the </w:t>
      </w:r>
      <w:r w:rsidRPr="45125D6E" w:rsidR="00663019">
        <w:rPr>
          <w:rFonts w:ascii="Times New Roman" w:hAnsi="Times New Roman" w:eastAsia="Times New Roman" w:cs="Times New Roman"/>
          <w:sz w:val="24"/>
          <w:szCs w:val="24"/>
        </w:rPr>
        <w:t>proper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temperature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ensu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ring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customer satisfaction and quality control.</w:t>
      </w:r>
    </w:p>
    <w:p w:rsidRPr="00042C2D" w:rsidR="009B482D" w:rsidP="2B59B434" w:rsidRDefault="00ED4B6F" w14:paraId="62ACE033" w14:textId="2E1227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The NQR's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compact turning circle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 xml:space="preserve"> of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12.4 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metres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kerb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-to-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kerb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makes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it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easy</w:t>
      </w:r>
      <w:r w:rsidRPr="45125D6E" w:rsidR="00753A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drivers to navigate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 xml:space="preserve"> the metro laneways and streets of 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Tassie</w:t>
      </w:r>
      <w:r w:rsidRPr="45125D6E" w:rsidR="009B482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C2D" w:rsidR="76067960" w:rsidP="2B59B434" w:rsidRDefault="76067960" w14:paraId="73AD832F" w14:textId="259166F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“There were several reasons why we selected Isuzu Trucks as 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a transport partner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for our fleet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,” said Corey Harris, Logistics Manager at Ashgrove Cheese.</w:t>
      </w:r>
    </w:p>
    <w:p w:rsidRPr="00042C2D" w:rsidR="76067960" w:rsidP="2B59B434" w:rsidRDefault="76067960" w14:paraId="6BF1ABD7" w14:textId="2030C6E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“We needed trucks that would be 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cost-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effective to run and maintain, reliable, 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fuel-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efficient, comfortable, and have a high level of presentation that can represent our business on the road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.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</w:p>
    <w:p w:rsidRPr="00042C2D" w:rsidR="0077200B" w:rsidP="2B59B434" w:rsidRDefault="76067960" w14:paraId="40D95871" w14:textId="0B79D6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With drivers getting in and out 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the cab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frequently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 xml:space="preserve"> and deliveries taking place six days a week from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 xml:space="preserve"> as early as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 xml:space="preserve"> 3 a.m.,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Corey 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noted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that driver comfort was a must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>-have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Ashgrove.</w:t>
      </w:r>
    </w:p>
    <w:p w:rsidRPr="00042C2D" w:rsidR="76067960" w:rsidP="2B59B434" w:rsidRDefault="006E5BE6" w14:paraId="5BEFD69D" w14:textId="197389C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 xml:space="preserve">Isuzu’s in-cab appointments cater to this desire, with 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>a</w:t>
      </w:r>
      <w:r w:rsidRPr="45125D6E" w:rsidR="006E5B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10.1-inch touchscreen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MyIsuzu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Co-Pilot multimedia unit</w:t>
      </w:r>
      <w:r w:rsidRPr="45125D6E" w:rsidR="001D4F7A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includ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Apple CarPlay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Android Auto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 compatibility.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This has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been a firm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favourite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with </w:t>
      </w:r>
      <w:r w:rsidRPr="45125D6E" w:rsidR="74F92B7D">
        <w:rPr>
          <w:rFonts w:ascii="Times New Roman" w:hAnsi="Times New Roman" w:eastAsia="Times New Roman" w:cs="Times New Roman"/>
          <w:sz w:val="24"/>
          <w:szCs w:val="24"/>
        </w:rPr>
        <w:t>the Ashgrov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 xml:space="preserve">e driver </w:t>
      </w:r>
      <w:r w:rsidRPr="45125D6E" w:rsidR="74F92B7D">
        <w:rPr>
          <w:rFonts w:ascii="Times New Roman" w:hAnsi="Times New Roman" w:eastAsia="Times New Roman" w:cs="Times New Roman"/>
          <w:sz w:val="24"/>
          <w:szCs w:val="24"/>
        </w:rPr>
        <w:t>team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who 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praise its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hands-free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 functions</w:t>
      </w:r>
      <w:r w:rsidRPr="45125D6E" w:rsidR="001D4F7A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such as opening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apps and maps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meaning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fewer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distractions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 xml:space="preserve"> whilst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on the road.</w:t>
      </w:r>
    </w:p>
    <w:p w:rsidRPr="00042C2D" w:rsidR="00B71723" w:rsidP="2B59B434" w:rsidRDefault="00B71723" w14:paraId="5A4ED3CB" w14:textId="42DFC9C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>Isuzu’s easy-to-use</w:t>
      </w:r>
      <w:r w:rsidRPr="45125D6E" w:rsidR="00055077">
        <w:rPr>
          <w:rFonts w:ascii="Times New Roman" w:hAnsi="Times New Roman" w:eastAsia="Times New Roman" w:cs="Times New Roman"/>
          <w:sz w:val="24"/>
          <w:szCs w:val="24"/>
        </w:rPr>
        <w:t>, 6-speed</w:t>
      </w:r>
      <w:r w:rsidRPr="45125D6E" w:rsidR="00B71723">
        <w:rPr>
          <w:rFonts w:ascii="Times New Roman" w:hAnsi="Times New Roman" w:eastAsia="Times New Roman" w:cs="Times New Roman"/>
          <w:sz w:val="24"/>
          <w:szCs w:val="24"/>
        </w:rPr>
        <w:t xml:space="preserve"> AMT is </w:t>
      </w:r>
      <w:r w:rsidRPr="45125D6E" w:rsidR="00055077">
        <w:rPr>
          <w:rFonts w:ascii="Times New Roman" w:hAnsi="Times New Roman" w:eastAsia="Times New Roman" w:cs="Times New Roman"/>
          <w:sz w:val="24"/>
          <w:szCs w:val="24"/>
        </w:rPr>
        <w:t>also a highly desirable feature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 xml:space="preserve"> promoting comfort and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 xml:space="preserve">working to 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 xml:space="preserve">lessen </w:t>
      </w:r>
      <w:r w:rsidRPr="45125D6E" w:rsidR="00ED4B6F">
        <w:rPr>
          <w:rFonts w:ascii="Times New Roman" w:hAnsi="Times New Roman" w:eastAsia="Times New Roman" w:cs="Times New Roman"/>
          <w:sz w:val="24"/>
          <w:szCs w:val="24"/>
        </w:rPr>
        <w:t xml:space="preserve">driver 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>fatigue.</w:t>
      </w:r>
    </w:p>
    <w:p w:rsidRPr="00042C2D" w:rsidR="76067960" w:rsidP="2B59B434" w:rsidRDefault="76067960" w14:paraId="4D85AC15" w14:textId="5D25A02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“We are transitioning the whole fleet to AMT from manual for driver comfort. That way we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need to muck around with gear changes while in and around the CBD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>,” said Corey.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56B950B8" w14:textId="2ED2A1C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“The AMT transmission has been a real benefit for our </w:t>
      </w:r>
      <w:r w:rsidRPr="45125D6E" w:rsidR="0077200B">
        <w:rPr>
          <w:rFonts w:ascii="Times New Roman" w:hAnsi="Times New Roman" w:eastAsia="Times New Roman" w:cs="Times New Roman"/>
          <w:sz w:val="24"/>
          <w:szCs w:val="24"/>
        </w:rPr>
        <w:t>drivers,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and I am quite happy with the feedback.”</w:t>
      </w:r>
    </w:p>
    <w:p w:rsidRPr="00042C2D" w:rsidR="76067960" w:rsidP="2B59B434" w:rsidRDefault="76067960" w14:paraId="5C5CB12F" w14:textId="07597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Dealership dependability </w:t>
      </w:r>
    </w:p>
    <w:p w:rsidRPr="00042C2D" w:rsidR="00124CB4" w:rsidP="2B59B434" w:rsidRDefault="002F16B4" w14:paraId="647A0AE8" w14:textId="739751D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hyperlink r:id="R6d8588197df44b3e">
        <w:r w:rsidRPr="45125D6E" w:rsidR="008B240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Refrigerated </w:t>
        </w:r>
        <w:r w:rsidRPr="45125D6E" w:rsidR="005A61C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Truck</w:t>
        </w:r>
        <w:r w:rsidRPr="45125D6E" w:rsidR="008B240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r w:rsidRPr="45125D6E" w:rsidR="005A61C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Bodie</w:t>
        </w:r>
        <w:r w:rsidRPr="45125D6E" w:rsidR="008B240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</w:t>
        </w:r>
      </w:hyperlink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(RTB)</w:t>
      </w:r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i</w:t>
      </w:r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New</w:t>
      </w:r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South Wales have fitted the trucks with refrigerator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body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units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 xml:space="preserve"> with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Bevan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Coleman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a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Sales Professional at </w:t>
      </w:r>
      <w:hyperlink r:id="Rcb42261b2b604613">
        <w:r w:rsidRPr="45125D6E" w:rsidR="7606796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Webster Trucks</w:t>
        </w:r>
      </w:hyperlink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, and Cameron Smith</w:t>
      </w:r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the dealership’s Sales Manager, support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 xml:space="preserve">ing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Corey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 xml:space="preserve"> through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45125D6E" w:rsidR="163EC2BE">
        <w:rPr>
          <w:rFonts w:ascii="Times New Roman" w:hAnsi="Times New Roman" w:eastAsia="Times New Roman" w:cs="Times New Roman"/>
          <w:sz w:val="24"/>
          <w:szCs w:val="24"/>
        </w:rPr>
        <w:t xml:space="preserve">design, </w:t>
      </w:r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>purchas</w:t>
      </w:r>
      <w:r w:rsidRPr="45125D6E" w:rsidR="075E0378">
        <w:rPr>
          <w:rFonts w:ascii="Times New Roman" w:hAnsi="Times New Roman" w:eastAsia="Times New Roman" w:cs="Times New Roman"/>
          <w:sz w:val="24"/>
          <w:szCs w:val="24"/>
        </w:rPr>
        <w:t>e</w:t>
      </w:r>
      <w:r w:rsidRPr="45125D6E" w:rsidR="005A61CC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075E03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8B2404">
        <w:rPr>
          <w:rFonts w:ascii="Times New Roman" w:hAnsi="Times New Roman" w:eastAsia="Times New Roman" w:cs="Times New Roman"/>
          <w:sz w:val="24"/>
          <w:szCs w:val="24"/>
        </w:rPr>
        <w:t xml:space="preserve">and build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process.</w:t>
      </w:r>
    </w:p>
    <w:p w:rsidRPr="00042C2D" w:rsidR="76067960" w:rsidP="2B59B434" w:rsidRDefault="76067960" w14:paraId="1845C392" w14:textId="1B4CAC1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5125D6E" w:rsidR="008A60C2">
        <w:rPr>
          <w:rFonts w:ascii="Times New Roman" w:hAnsi="Times New Roman" w:eastAsia="Times New Roman" w:cs="Times New Roman"/>
          <w:sz w:val="24"/>
          <w:szCs w:val="24"/>
        </w:rPr>
        <w:t xml:space="preserve">Our relationship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45125D6E" w:rsidR="008B2404">
        <w:rPr>
          <w:rFonts w:ascii="Times New Roman" w:hAnsi="Times New Roman" w:cs="Times New Roman"/>
          <w:sz w:val="24"/>
          <w:szCs w:val="24"/>
        </w:rPr>
        <w:t>Webster Trucks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go</w:t>
      </w:r>
      <w:r w:rsidRPr="45125D6E" w:rsidR="008A60C2">
        <w:rPr>
          <w:rFonts w:ascii="Times New Roman" w:hAnsi="Times New Roman" w:eastAsia="Times New Roman" w:cs="Times New Roman"/>
          <w:sz w:val="24"/>
          <w:szCs w:val="24"/>
        </w:rPr>
        <w:t>es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back decades</w:t>
      </w:r>
      <w:r w:rsidRPr="45125D6E" w:rsidR="008A60C2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they have always been a consistent and reliable service provider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 xml:space="preserve">,” 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>commented Corey.</w:t>
      </w:r>
    </w:p>
    <w:p w:rsidRPr="00042C2D" w:rsidR="008A60C2" w:rsidP="2B59B434" w:rsidRDefault="04BBFBB0" w14:paraId="56C0F941" w14:textId="5E68B29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04BBFBB0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5125D6E" w:rsidR="008A60C2">
        <w:rPr>
          <w:rFonts w:ascii="Times New Roman" w:hAnsi="Times New Roman" w:eastAsia="Times New Roman" w:cs="Times New Roman"/>
          <w:sz w:val="24"/>
          <w:szCs w:val="24"/>
        </w:rPr>
        <w:t xml:space="preserve">I would say their customer-orientated service and support are </w:t>
      </w:r>
      <w:r w:rsidRPr="45125D6E" w:rsidR="008A60C2">
        <w:rPr>
          <w:rFonts w:ascii="Times New Roman" w:hAnsi="Times New Roman" w:eastAsia="Times New Roman" w:cs="Times New Roman"/>
          <w:sz w:val="24"/>
          <w:szCs w:val="24"/>
        </w:rPr>
        <w:t>considerably better</w:t>
      </w:r>
      <w:r w:rsidRPr="45125D6E" w:rsidR="008A60C2">
        <w:rPr>
          <w:rFonts w:ascii="Times New Roman" w:hAnsi="Times New Roman" w:eastAsia="Times New Roman" w:cs="Times New Roman"/>
          <w:sz w:val="24"/>
          <w:szCs w:val="24"/>
        </w:rPr>
        <w:t xml:space="preserve"> than competitors in the area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>.</w:t>
      </w:r>
      <w:r w:rsidRPr="45125D6E" w:rsidR="00124C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00124CB4" w:rsidP="2B59B434" w:rsidRDefault="00124CB4" w14:paraId="13BE412F" w14:textId="3278D3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124CB4">
        <w:rPr>
          <w:rFonts w:ascii="Times New Roman" w:hAnsi="Times New Roman" w:eastAsia="Times New Roman" w:cs="Times New Roman"/>
          <w:sz w:val="24"/>
          <w:szCs w:val="24"/>
        </w:rPr>
        <w:t xml:space="preserve">“Bevan has always been </w:t>
      </w:r>
      <w:r w:rsidRPr="45125D6E" w:rsidR="001D4F7A">
        <w:rPr>
          <w:rFonts w:ascii="Times New Roman" w:hAnsi="Times New Roman" w:eastAsia="Times New Roman" w:cs="Times New Roman"/>
          <w:sz w:val="24"/>
          <w:szCs w:val="24"/>
        </w:rPr>
        <w:t>approachable</w:t>
      </w:r>
      <w:r w:rsidRPr="45125D6E" w:rsidR="00124CB4">
        <w:rPr>
          <w:rFonts w:ascii="Times New Roman" w:hAnsi="Times New Roman" w:eastAsia="Times New Roman" w:cs="Times New Roman"/>
          <w:sz w:val="24"/>
          <w:szCs w:val="24"/>
        </w:rPr>
        <w:t xml:space="preserve"> and very customer-focused, providing 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 xml:space="preserve">us </w:t>
      </w:r>
      <w:r w:rsidRPr="45125D6E" w:rsidR="00124CB4">
        <w:rPr>
          <w:rFonts w:ascii="Times New Roman" w:hAnsi="Times New Roman" w:eastAsia="Times New Roman" w:cs="Times New Roman"/>
          <w:sz w:val="24"/>
          <w:szCs w:val="24"/>
        </w:rPr>
        <w:t>the right level of service.</w:t>
      </w:r>
    </w:p>
    <w:p w:rsidRPr="00042C2D" w:rsidR="76067960" w:rsidP="2B59B434" w:rsidRDefault="76067960" w14:paraId="47FFE110" w14:textId="7A797C3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“I would never go anywhere else after the way </w:t>
      </w:r>
      <w:r w:rsidRPr="45125D6E" w:rsidR="00124CB4">
        <w:rPr>
          <w:rFonts w:ascii="Times New Roman" w:hAnsi="Times New Roman" w:eastAsia="Times New Roman" w:cs="Times New Roman"/>
          <w:sz w:val="24"/>
          <w:szCs w:val="24"/>
        </w:rPr>
        <w:t>they have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looked after Ashgrove Cheese and our fleet.</w:t>
      </w:r>
      <w:r w:rsidRPr="45125D6E" w:rsidR="00124CB4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042C2D" w:rsidR="00081EFF" w:rsidP="2B59B434" w:rsidRDefault="00081EFF" w14:paraId="77B6068F" w14:textId="20705E8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00081EFF">
        <w:rPr>
          <w:rFonts w:ascii="Times New Roman" w:hAnsi="Times New Roman" w:eastAsia="Times New Roman" w:cs="Times New Roman"/>
          <w:sz w:val="24"/>
          <w:szCs w:val="24"/>
        </w:rPr>
        <w:t xml:space="preserve">This type of working relationship between parties goes a long way </w:t>
      </w:r>
      <w:r w:rsidRPr="45125D6E" w:rsidR="009F03F6">
        <w:rPr>
          <w:rFonts w:ascii="Times New Roman" w:hAnsi="Times New Roman" w:eastAsia="Times New Roman" w:cs="Times New Roman"/>
          <w:sz w:val="24"/>
          <w:szCs w:val="24"/>
        </w:rPr>
        <w:t>toward</w:t>
      </w:r>
      <w:r w:rsidRPr="45125D6E" w:rsidR="00081EFF">
        <w:rPr>
          <w:rFonts w:ascii="Times New Roman" w:hAnsi="Times New Roman" w:eastAsia="Times New Roman" w:cs="Times New Roman"/>
          <w:sz w:val="24"/>
          <w:szCs w:val="24"/>
        </w:rPr>
        <w:t xml:space="preserve"> building trust </w:t>
      </w:r>
      <w:r w:rsidRPr="45125D6E" w:rsidR="009F03F6">
        <w:rPr>
          <w:rFonts w:ascii="Times New Roman" w:hAnsi="Times New Roman" w:eastAsia="Times New Roman" w:cs="Times New Roman"/>
          <w:sz w:val="24"/>
          <w:szCs w:val="24"/>
        </w:rPr>
        <w:t>and extends</w:t>
      </w:r>
      <w:r w:rsidRPr="45125D6E" w:rsidR="00081EFF">
        <w:rPr>
          <w:rFonts w:ascii="Times New Roman" w:hAnsi="Times New Roman" w:eastAsia="Times New Roman" w:cs="Times New Roman"/>
          <w:sz w:val="24"/>
          <w:szCs w:val="24"/>
        </w:rPr>
        <w:t xml:space="preserve"> to the </w:t>
      </w:r>
      <w:r w:rsidRPr="45125D6E" w:rsidR="001D4F7A">
        <w:rPr>
          <w:rFonts w:ascii="Times New Roman" w:hAnsi="Times New Roman" w:eastAsia="Times New Roman" w:cs="Times New Roman"/>
          <w:sz w:val="24"/>
          <w:szCs w:val="24"/>
        </w:rPr>
        <w:t>fleet's maintenance needs</w:t>
      </w:r>
      <w:r w:rsidRPr="45125D6E" w:rsidR="00081EF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C2D" w:rsidR="76067960" w:rsidP="2B59B434" w:rsidRDefault="76067960" w14:paraId="25C4DCD1" w14:textId="36ABB55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Corey, who </w:t>
      </w:r>
      <w:r w:rsidRPr="45125D6E" w:rsidR="00560D9C">
        <w:rPr>
          <w:rFonts w:ascii="Times New Roman" w:hAnsi="Times New Roman" w:eastAsia="Times New Roman" w:cs="Times New Roman"/>
          <w:sz w:val="24"/>
          <w:szCs w:val="24"/>
        </w:rPr>
        <w:t>strive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 xml:space="preserve">s to </w:t>
      </w:r>
      <w:r w:rsidRPr="45125D6E" w:rsidR="00560D9C">
        <w:rPr>
          <w:rFonts w:ascii="Times New Roman" w:hAnsi="Times New Roman" w:eastAsia="Times New Roman" w:cs="Times New Roman"/>
          <w:sz w:val="24"/>
          <w:szCs w:val="24"/>
        </w:rPr>
        <w:t>maintain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the fleet in </w:t>
      </w:r>
      <w:r w:rsidRPr="45125D6E" w:rsidR="00560D9C">
        <w:rPr>
          <w:rFonts w:ascii="Times New Roman" w:hAnsi="Times New Roman" w:eastAsia="Times New Roman" w:cs="Times New Roman"/>
          <w:sz w:val="24"/>
          <w:szCs w:val="24"/>
        </w:rPr>
        <w:t>top-notch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condition for 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>both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drivers and</w:t>
      </w:r>
      <w:r w:rsidRPr="45125D6E" w:rsidR="00B331AD">
        <w:rPr>
          <w:rFonts w:ascii="Times New Roman" w:hAnsi="Times New Roman" w:eastAsia="Times New Roman" w:cs="Times New Roman"/>
          <w:sz w:val="24"/>
          <w:szCs w:val="24"/>
        </w:rPr>
        <w:t xml:space="preserve"> customers</w:t>
      </w:r>
      <w:r w:rsidRPr="45125D6E" w:rsidR="002A21B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5125D6E" w:rsidR="00560D9C">
        <w:rPr>
          <w:rFonts w:ascii="Times New Roman" w:hAnsi="Times New Roman" w:eastAsia="Times New Roman" w:cs="Times New Roman"/>
          <w:sz w:val="24"/>
          <w:szCs w:val="24"/>
        </w:rPr>
        <w:t>firm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 xml:space="preserve">ly </w:t>
      </w:r>
      <w:r w:rsidRPr="45125D6E" w:rsidR="002A21BA">
        <w:rPr>
          <w:rFonts w:ascii="Times New Roman" w:hAnsi="Times New Roman" w:eastAsia="Times New Roman" w:cs="Times New Roman"/>
          <w:sz w:val="24"/>
          <w:szCs w:val="24"/>
        </w:rPr>
        <w:t>believes</w:t>
      </w:r>
      <w:r w:rsidRPr="45125D6E" w:rsidR="002A21BA">
        <w:rPr>
          <w:rFonts w:ascii="Times New Roman" w:hAnsi="Times New Roman" w:eastAsia="Times New Roman" w:cs="Times New Roman"/>
          <w:sz w:val="24"/>
          <w:szCs w:val="24"/>
        </w:rPr>
        <w:t xml:space="preserve"> in the </w:t>
      </w:r>
      <w:r w:rsidRPr="45125D6E" w:rsidR="00560D9C">
        <w:rPr>
          <w:rFonts w:ascii="Times New Roman" w:hAnsi="Times New Roman" w:eastAsia="Times New Roman" w:cs="Times New Roman"/>
          <w:sz w:val="24"/>
          <w:szCs w:val="24"/>
        </w:rPr>
        <w:t>importanc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>e</w:t>
      </w:r>
      <w:r w:rsidRPr="45125D6E" w:rsidR="002A21BA">
        <w:rPr>
          <w:rFonts w:ascii="Times New Roman" w:hAnsi="Times New Roman" w:eastAsia="Times New Roman" w:cs="Times New Roman"/>
          <w:sz w:val="24"/>
          <w:szCs w:val="24"/>
        </w:rPr>
        <w:t xml:space="preserve"> of preventative maintenance</w:t>
      </w:r>
      <w:r w:rsidRPr="45125D6E" w:rsidR="002F16B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>Webster Trucks provides both c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onsistency and </w:t>
      </w:r>
      <w:r w:rsidRPr="45125D6E" w:rsidR="00D87143">
        <w:rPr>
          <w:rFonts w:ascii="Times New Roman" w:hAnsi="Times New Roman" w:eastAsia="Times New Roman" w:cs="Times New Roman"/>
          <w:sz w:val="24"/>
          <w:szCs w:val="24"/>
        </w:rPr>
        <w:t xml:space="preserve">care 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>in this regard.</w:t>
      </w:r>
    </w:p>
    <w:p w:rsidRPr="00042C2D" w:rsidR="76067960" w:rsidP="2B59B434" w:rsidRDefault="76067960" w14:paraId="1D13839B" w14:textId="40F510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“The last time we needed a replacement for one of the 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>truck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 xml:space="preserve"> part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>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, Webster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organi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>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ed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everything 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in the quoted time frame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>;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it was completed, delivered, and returned on time 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00DE5ACB">
        <w:rPr>
          <w:rFonts w:ascii="Times New Roman" w:hAnsi="Times New Roman" w:eastAsia="Times New Roman" w:cs="Times New Roman"/>
          <w:sz w:val="24"/>
          <w:szCs w:val="24"/>
        </w:rPr>
        <w:t>within</w:t>
      </w:r>
      <w:r w:rsidRPr="45125D6E" w:rsidR="00F473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budget.”</w:t>
      </w:r>
    </w:p>
    <w:p w:rsidRPr="00042C2D" w:rsidR="76067960" w:rsidP="2B59B434" w:rsidRDefault="76067960" w14:paraId="3887EBAC" w14:textId="2F2D5E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Farm fresh future</w:t>
      </w:r>
    </w:p>
    <w:p w:rsidRPr="00042C2D" w:rsidR="76067960" w:rsidP="2B59B434" w:rsidRDefault="76067960" w14:paraId="7D1F1793" w14:textId="68BBD0E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Just as Ashgrove </w:t>
      </w:r>
      <w:r w:rsidRPr="45125D6E" w:rsidR="050F7901">
        <w:rPr>
          <w:rFonts w:ascii="Times New Roman" w:hAnsi="Times New Roman" w:eastAsia="Times New Roman" w:cs="Times New Roman"/>
          <w:sz w:val="24"/>
          <w:szCs w:val="24"/>
        </w:rPr>
        <w:t>dairy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products </w:t>
      </w:r>
      <w:r w:rsidRPr="45125D6E" w:rsidR="6D18688D">
        <w:rPr>
          <w:rFonts w:ascii="Times New Roman" w:hAnsi="Times New Roman" w:eastAsia="Times New Roman" w:cs="Times New Roman"/>
          <w:sz w:val="24"/>
          <w:szCs w:val="24"/>
        </w:rPr>
        <w:t>embody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an environmentally conscious approach to dairy farming</w:t>
      </w:r>
      <w:r w:rsidRPr="45125D6E" w:rsidR="0CD9ADC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Corey 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>has a forward-thinking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approach to 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 xml:space="preserve">fleet management,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with total cost of ownership 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>a key metric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C2D" w:rsidR="76067960" w:rsidP="2B59B434" w:rsidRDefault="004D00DB" w14:paraId="1B2968E3" w14:textId="078C39B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4D00DB">
        <w:rPr>
          <w:rFonts w:ascii="Times New Roman" w:hAnsi="Times New Roman" w:eastAsia="Times New Roman" w:cs="Times New Roman"/>
          <w:sz w:val="24"/>
          <w:szCs w:val="24"/>
        </w:rPr>
        <w:t>A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fleet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standardisation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plan </w:t>
      </w:r>
      <w:r w:rsidRPr="45125D6E" w:rsidR="004D00DB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in place to gradually replace all non-Isuzu vehicles in the Ashgrove Cheese fleet during 2025</w:t>
      </w:r>
      <w:r w:rsidRPr="45125D6E" w:rsidR="0C093138">
        <w:rPr>
          <w:rFonts w:ascii="Times New Roman" w:hAnsi="Times New Roman" w:eastAsia="Times New Roman" w:cs="Times New Roman"/>
          <w:sz w:val="24"/>
          <w:szCs w:val="24"/>
        </w:rPr>
        <w:t xml:space="preserve"> and 2026</w:t>
      </w:r>
      <w:r w:rsidRPr="45125D6E" w:rsidR="004D00D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42C2D" w:rsidR="76067960" w:rsidP="2B59B434" w:rsidRDefault="76067960" w14:paraId="6A8F44F5" w14:textId="2549D4A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“As we </w:t>
      </w:r>
      <w:r w:rsidRPr="45125D6E" w:rsidR="001D4F7A">
        <w:rPr>
          <w:rFonts w:ascii="Times New Roman" w:hAnsi="Times New Roman" w:eastAsia="Times New Roman" w:cs="Times New Roman"/>
          <w:sz w:val="24"/>
          <w:szCs w:val="24"/>
        </w:rPr>
        <w:t>work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through the rotation of our aging fleet, we're looking at the residual value on that truck, 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 xml:space="preserve">its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commercial value as a part of the business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>,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the replacement value of a new unit and the future value that 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 xml:space="preserve">unit will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45125D6E" w:rsidR="004D00DB">
        <w:rPr>
          <w:rFonts w:ascii="Times New Roman" w:hAnsi="Times New Roman" w:eastAsia="Times New Roman" w:cs="Times New Roman"/>
          <w:sz w:val="24"/>
          <w:szCs w:val="24"/>
        </w:rPr>
        <w:t>,” Corey explained.</w:t>
      </w:r>
    </w:p>
    <w:p w:rsidRPr="00042C2D" w:rsidR="002A3652" w:rsidP="2B59B434" w:rsidRDefault="76067960" w14:paraId="43B8BC39" w14:textId="7737467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“The consistency from Webster Trucks and Isuzu is key to </w:t>
      </w: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 xml:space="preserve">this plan and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our business goals. </w:t>
      </w:r>
    </w:p>
    <w:p w:rsidRPr="00042C2D" w:rsidR="76067960" w:rsidP="2B59B434" w:rsidRDefault="002A3652" w14:paraId="4D0CC058" w14:textId="1BB3209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002A3652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We know we can rely on them now and well into the future.”</w:t>
      </w:r>
    </w:p>
    <w:p w:rsidRPr="00042C2D" w:rsidR="76067960" w:rsidP="2B59B434" w:rsidRDefault="76067960" w14:paraId="5BF2D5DA" w14:textId="253EB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ends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/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br/>
      </w:r>
    </w:p>
    <w:p w:rsidRPr="00042C2D" w:rsidR="76067960" w:rsidP="00042C2D" w:rsidRDefault="76067960" w14:paraId="06DB898F" w14:textId="6DB88BF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For further information, please contact:           For Isuzu Trucks releases and photos:</w:t>
      </w:r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042C2D" w:rsidR="76067960" w:rsidP="2B59B434" w:rsidRDefault="76067960" w14:paraId="4BAF0BB0" w14:textId="4D3EF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Sam Gangemi                                                        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>Arkajon</w:t>
      </w: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Communications</w:t>
      </w:r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042C2D" w:rsidR="76067960" w:rsidP="2B59B434" w:rsidRDefault="76067960" w14:paraId="22E335D7" w14:textId="67D3D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Isuzu Australia Limited                                         Phone: 03 9867 5611</w:t>
      </w:r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042C2D" w:rsidR="76067960" w:rsidP="2B59B434" w:rsidRDefault="76067960" w14:paraId="5226D985" w14:textId="604D5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Phone: 03 9644 6666                                             Email: </w:t>
      </w:r>
      <w:hyperlink r:id="Rf65a7bee2eec489d">
        <w:r w:rsidRPr="45125D6E" w:rsidR="76067960">
          <w:rPr>
            <w:rStyle w:val="Hyperlink"/>
            <w:rFonts w:ascii="Times New Roman" w:hAnsi="Times New Roman" w:eastAsia="Times New Roman" w:cs="Times New Roman"/>
            <w:color w:val="0563C1"/>
            <w:sz w:val="24"/>
            <w:szCs w:val="24"/>
          </w:rPr>
          <w:t>isuzu@arkajon.com.au</w:t>
        </w:r>
      </w:hyperlink>
      <w:r w:rsidRPr="45125D6E" w:rsidR="760679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042C2D" w:rsidR="76067960" w:rsidP="2B59B434" w:rsidRDefault="76067960" w14:paraId="17E0000B" w14:textId="4C8C963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2F2A2A40" w14:textId="460B990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3FB63B52" w14:textId="673D80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1B9C56D2" w14:textId="16AC89A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6E6140A2" w14:textId="267057E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76767183" w14:textId="58830F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76067960" w:rsidP="2B59B434" w:rsidRDefault="76067960" w14:paraId="364DB3A3" w14:textId="5B04201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617DCAB3" w14:textId="5C1C7E5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112C0DCA" w14:textId="6BB8F3F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7D520FBB" w14:textId="23192F9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7D56B1FF" w14:textId="56E529A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487AC2AB" w14:textId="22BB3A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6D9B948B" w14:textId="034898F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12480E6E" w14:textId="1A017E7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3052E" w:rsidR="76067960" w:rsidP="2B59B434" w:rsidRDefault="76067960" w14:paraId="04351173" w14:textId="0F05F3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5125D6E" w:rsidR="760679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042C2D" w:rsidR="2B59B434" w:rsidP="2B59B434" w:rsidRDefault="2B59B434" w14:paraId="6492F391" w14:textId="65AA1A9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042C2D" w:rsidR="2B59B434" w:rsidP="2B59B434" w:rsidRDefault="2B59B434" w14:paraId="317438A3" w14:textId="35E3791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Pr="00042C2D" w:rsidR="2B59B4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42F"/>
    <w:multiLevelType w:val="hybridMultilevel"/>
    <w:tmpl w:val="8FC4BD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539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BC"/>
    <w:rsid w:val="00000F77"/>
    <w:rsid w:val="00031D10"/>
    <w:rsid w:val="00042C2D"/>
    <w:rsid w:val="00055077"/>
    <w:rsid w:val="000741DA"/>
    <w:rsid w:val="00081EFF"/>
    <w:rsid w:val="00124CB4"/>
    <w:rsid w:val="001C19E6"/>
    <w:rsid w:val="001D4F7A"/>
    <w:rsid w:val="0022386F"/>
    <w:rsid w:val="00225952"/>
    <w:rsid w:val="002424A0"/>
    <w:rsid w:val="002A21BA"/>
    <w:rsid w:val="002A3652"/>
    <w:rsid w:val="002F16B4"/>
    <w:rsid w:val="00322CF1"/>
    <w:rsid w:val="00337F5C"/>
    <w:rsid w:val="00350C89"/>
    <w:rsid w:val="003731E8"/>
    <w:rsid w:val="003C7AB6"/>
    <w:rsid w:val="00406CBC"/>
    <w:rsid w:val="004829F6"/>
    <w:rsid w:val="004D00DB"/>
    <w:rsid w:val="004E2718"/>
    <w:rsid w:val="00520EFD"/>
    <w:rsid w:val="0053052E"/>
    <w:rsid w:val="00560D9C"/>
    <w:rsid w:val="00577A94"/>
    <w:rsid w:val="00587503"/>
    <w:rsid w:val="005A61CC"/>
    <w:rsid w:val="005A7AD8"/>
    <w:rsid w:val="005C7208"/>
    <w:rsid w:val="005D3918"/>
    <w:rsid w:val="005E1771"/>
    <w:rsid w:val="005E7ED9"/>
    <w:rsid w:val="00663019"/>
    <w:rsid w:val="006A61C6"/>
    <w:rsid w:val="006E5BE6"/>
    <w:rsid w:val="0070162F"/>
    <w:rsid w:val="00736679"/>
    <w:rsid w:val="00740D23"/>
    <w:rsid w:val="00753ABC"/>
    <w:rsid w:val="00755CE8"/>
    <w:rsid w:val="0077200B"/>
    <w:rsid w:val="007801B6"/>
    <w:rsid w:val="007A383C"/>
    <w:rsid w:val="00850BE5"/>
    <w:rsid w:val="008A60C2"/>
    <w:rsid w:val="008B2404"/>
    <w:rsid w:val="009600A6"/>
    <w:rsid w:val="00966CA5"/>
    <w:rsid w:val="009B482D"/>
    <w:rsid w:val="009F03F6"/>
    <w:rsid w:val="00A11AEC"/>
    <w:rsid w:val="00AC5E2D"/>
    <w:rsid w:val="00B03969"/>
    <w:rsid w:val="00B244FF"/>
    <w:rsid w:val="00B331AD"/>
    <w:rsid w:val="00B44957"/>
    <w:rsid w:val="00B50D90"/>
    <w:rsid w:val="00B52416"/>
    <w:rsid w:val="00B71723"/>
    <w:rsid w:val="00BA300A"/>
    <w:rsid w:val="00BC075D"/>
    <w:rsid w:val="00C415D0"/>
    <w:rsid w:val="00CA5E4B"/>
    <w:rsid w:val="00CC148F"/>
    <w:rsid w:val="00CC3E63"/>
    <w:rsid w:val="00D462A8"/>
    <w:rsid w:val="00D74F29"/>
    <w:rsid w:val="00D87143"/>
    <w:rsid w:val="00DE1870"/>
    <w:rsid w:val="00DE5ACB"/>
    <w:rsid w:val="00DE5DA4"/>
    <w:rsid w:val="00ED4B6F"/>
    <w:rsid w:val="00F02097"/>
    <w:rsid w:val="00F47320"/>
    <w:rsid w:val="00F80E33"/>
    <w:rsid w:val="00F923E6"/>
    <w:rsid w:val="04487DEB"/>
    <w:rsid w:val="04738B22"/>
    <w:rsid w:val="04BBFBB0"/>
    <w:rsid w:val="04D29B37"/>
    <w:rsid w:val="050F7901"/>
    <w:rsid w:val="075E0378"/>
    <w:rsid w:val="078A5A9B"/>
    <w:rsid w:val="0C093138"/>
    <w:rsid w:val="0CD9ADC8"/>
    <w:rsid w:val="0EE8A85D"/>
    <w:rsid w:val="163EC2BE"/>
    <w:rsid w:val="17C94DF5"/>
    <w:rsid w:val="18656D1B"/>
    <w:rsid w:val="18B6681B"/>
    <w:rsid w:val="1BB253C8"/>
    <w:rsid w:val="1D53C2C9"/>
    <w:rsid w:val="1ECF6C3F"/>
    <w:rsid w:val="1F7FE027"/>
    <w:rsid w:val="1FDFDEE6"/>
    <w:rsid w:val="20C912B0"/>
    <w:rsid w:val="27AC6C18"/>
    <w:rsid w:val="2B59B434"/>
    <w:rsid w:val="2BE268D5"/>
    <w:rsid w:val="2DDDF090"/>
    <w:rsid w:val="2F5AC290"/>
    <w:rsid w:val="303D65AD"/>
    <w:rsid w:val="3099FE88"/>
    <w:rsid w:val="324BFF8E"/>
    <w:rsid w:val="32DBF1A9"/>
    <w:rsid w:val="33BC1F32"/>
    <w:rsid w:val="3509F305"/>
    <w:rsid w:val="39341E97"/>
    <w:rsid w:val="399601EA"/>
    <w:rsid w:val="3A329DD8"/>
    <w:rsid w:val="3A8A0653"/>
    <w:rsid w:val="3EA12DDA"/>
    <w:rsid w:val="45125D6E"/>
    <w:rsid w:val="47A35CEE"/>
    <w:rsid w:val="47EF5286"/>
    <w:rsid w:val="482BE8FB"/>
    <w:rsid w:val="49245E78"/>
    <w:rsid w:val="4F488871"/>
    <w:rsid w:val="50D48E1E"/>
    <w:rsid w:val="50E18863"/>
    <w:rsid w:val="5352B136"/>
    <w:rsid w:val="586C06EE"/>
    <w:rsid w:val="597B55AA"/>
    <w:rsid w:val="619A93D2"/>
    <w:rsid w:val="61CCE278"/>
    <w:rsid w:val="62EF5B28"/>
    <w:rsid w:val="65B33D2A"/>
    <w:rsid w:val="6AD91EFB"/>
    <w:rsid w:val="6B3C42F5"/>
    <w:rsid w:val="6BB7788B"/>
    <w:rsid w:val="6D18688D"/>
    <w:rsid w:val="6FD62D04"/>
    <w:rsid w:val="711ABCEF"/>
    <w:rsid w:val="716D84E0"/>
    <w:rsid w:val="74AEC7CB"/>
    <w:rsid w:val="74F92B7D"/>
    <w:rsid w:val="76067960"/>
    <w:rsid w:val="77136B78"/>
    <w:rsid w:val="77D4F7DC"/>
    <w:rsid w:val="77FD0D00"/>
    <w:rsid w:val="7AFC80BC"/>
    <w:rsid w:val="7C0EF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3668"/>
  <w15:chartTrackingRefBased/>
  <w15:docId w15:val="{8239C437-085E-4D9A-9280-13446A3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5125D6E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5125D6E"/>
    <w:pPr>
      <w:spacing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4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49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1771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45125D6E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1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177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7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ashgrovecheese.com.au/pages/milk-on-tap" TargetMode="External" Id="Raefd247398ee4396" /><Relationship Type="http://schemas.openxmlformats.org/officeDocument/2006/relationships/hyperlink" Target="https://www.ashgrovecheese.com.au/pages/climate-friendly-milk" TargetMode="External" Id="R5fa4bc18a1ef49bf" /><Relationship Type="http://schemas.openxmlformats.org/officeDocument/2006/relationships/hyperlink" Target="https://www.isuzu.com.au/our-range/series/n-series/" TargetMode="External" Id="R52658fb1c4614499" /><Relationship Type="http://schemas.openxmlformats.org/officeDocument/2006/relationships/hyperlink" Target="https://www.isuzu.com.au/our-range/series/n-series/" TargetMode="External" Id="R54c9abd711d14486" /><Relationship Type="http://schemas.openxmlformats.org/officeDocument/2006/relationships/hyperlink" Target="https://www.isuzu.com.au/our-range/series/n-series/" TargetMode="External" Id="R3ff5c3bf37304436" /><Relationship Type="http://schemas.openxmlformats.org/officeDocument/2006/relationships/hyperlink" Target="https://www.isuzu.com.au/our-range/series/n-series/" TargetMode="External" Id="R159c16a724e24031" /><Relationship Type="http://schemas.openxmlformats.org/officeDocument/2006/relationships/hyperlink" Target="https://www.isuzu.com.au/our-range/series/f-series/" TargetMode="External" Id="R91d7ae9252c74506" /><Relationship Type="http://schemas.openxmlformats.org/officeDocument/2006/relationships/hyperlink" Target="https://www.isuzu.com.au/our-range/ready-to-work/tradepack/" TargetMode="External" Id="Rb5b3d862083548bc" /><Relationship Type="http://schemas.openxmlformats.org/officeDocument/2006/relationships/hyperlink" Target="https://rtbodies.com.au/" TargetMode="External" Id="R6d8588197df44b3e" /><Relationship Type="http://schemas.openxmlformats.org/officeDocument/2006/relationships/hyperlink" Target="https://www.webstertrucksisuzu.com.au/?_gl=1*1actk4a*_gcl_au*MTIyNzQ4NDg3Ni4xNzI1MjUyODAw&amp;_ga=2.122376651.1931923583.1732487649-143571600.1717472590" TargetMode="External" Id="Rcb42261b2b604613" /><Relationship Type="http://schemas.openxmlformats.org/officeDocument/2006/relationships/hyperlink" Target="mailto:isuzu@arkajon.com.au" TargetMode="External" Id="Rf65a7bee2eec489d" /><Relationship Type="http://schemas.openxmlformats.org/officeDocument/2006/relationships/hyperlink" Target="https://www.ashgrovecheese.com.au/" TargetMode="External" Id="R87aaef7170934a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81F2E7FB-38F2-47B9-B8F8-D2F9972AF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0911B-4F9B-4061-8238-37F96D8B4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040A6-05B6-485E-8FAC-FA3A93F18D85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75</revision>
  <dcterms:created xsi:type="dcterms:W3CDTF">2024-11-21T01:21:00.0000000Z</dcterms:created>
  <dcterms:modified xsi:type="dcterms:W3CDTF">2025-02-18T07:01:45.4395563Z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